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4CF1" w14:textId="25A6C8B7" w:rsidR="004C0618" w:rsidRDefault="004C0618" w:rsidP="004C061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>ESTUDIAR</w:t>
      </w:r>
    </w:p>
    <w:p w14:paraId="24485BD9" w14:textId="05FB9B31" w:rsidR="004C0618" w:rsidRPr="004C0618" w:rsidRDefault="004C0618" w:rsidP="004C061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>A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quí se detallan los aspectos clave de estudiar:</w:t>
      </w:r>
    </w:p>
    <w:p w14:paraId="06F851E0" w14:textId="77777777" w:rsidR="004C0618" w:rsidRPr="004C0618" w:rsidRDefault="004C0618" w:rsidP="004C061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hyperlink r:id="rId5" w:history="1">
        <w:r w:rsidRPr="004C061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MX"/>
          </w:rPr>
          <w:t>Definición detallada</w:t>
        </w:r>
      </w:hyperlink>
      <w:r w:rsidRPr="004C061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: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 Es el proceso de aplicar la inteligencia para aprender algo nuevo o profundizar en conocimientos previos. También implica recibir enseñanza en instituciones como universidades o escuelas.</w:t>
      </w:r>
    </w:p>
    <w:p w14:paraId="7F69C122" w14:textId="77777777" w:rsidR="004C0618" w:rsidRPr="004C0618" w:rsidRDefault="004C0618" w:rsidP="004C061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6" w:history="1">
        <w:r w:rsidRPr="004C061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MX"/>
          </w:rPr>
          <w:t>Componentes clave</w:t>
        </w:r>
      </w:hyperlink>
      <w:r w:rsidRPr="004C061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: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 Requiere disposición (ganas), disciplina (compromiso) y constancia (persistencia)</w:t>
      </w:r>
    </w:p>
    <w:p w14:paraId="17232F7D" w14:textId="77777777" w:rsidR="004C0618" w:rsidRPr="004C0618" w:rsidRDefault="004C0618" w:rsidP="004C0618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.</w:t>
      </w:r>
    </w:p>
    <w:p w14:paraId="3BE184E2" w14:textId="77777777" w:rsidR="004C0618" w:rsidRPr="004C0618" w:rsidRDefault="004C0618" w:rsidP="004C061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hyperlink r:id="rId7" w:history="1">
        <w:r w:rsidRPr="004C061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MX"/>
          </w:rPr>
          <w:t>Ejemplos de uso</w:t>
        </w:r>
      </w:hyperlink>
      <w:r w:rsidRPr="004C061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 (verbos sinónimos/relacionados):</w:t>
      </w:r>
    </w:p>
    <w:p w14:paraId="55B3ADF6" w14:textId="77777777" w:rsidR="004C0618" w:rsidRPr="004C0618" w:rsidRDefault="004C0618" w:rsidP="004C061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4C0618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MX"/>
        </w:rPr>
        <w:t>Aprender/Memorizar: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 "Tengo que estudiar los verbos irregulares".</w:t>
      </w:r>
    </w:p>
    <w:p w14:paraId="6925AABB" w14:textId="77777777" w:rsidR="004C0618" w:rsidRPr="004C0618" w:rsidRDefault="004C0618" w:rsidP="004C061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4C0618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MX"/>
        </w:rPr>
        <w:t>Analizar/Investigar: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 "Vamos a estudiar el comportamiento del mercado".</w:t>
      </w:r>
    </w:p>
    <w:p w14:paraId="6513A524" w14:textId="77777777" w:rsidR="004C0618" w:rsidRPr="004C0618" w:rsidRDefault="004C0618" w:rsidP="004C061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4C0618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MX"/>
        </w:rPr>
        <w:t>Cursar: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 "Ella estudia Ingeniería en la universidad".</w:t>
      </w:r>
    </w:p>
    <w:p w14:paraId="3DB354C8" w14:textId="77777777" w:rsidR="004C0618" w:rsidRPr="004C0618" w:rsidRDefault="004C0618" w:rsidP="004C061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MX"/>
        </w:rPr>
      </w:pPr>
      <w:r w:rsidRPr="004C0618">
        <w:rPr>
          <w:rFonts w:ascii="Arial" w:eastAsia="Times New Roman" w:hAnsi="Arial" w:cs="Arial"/>
          <w:i/>
          <w:iCs/>
          <w:color w:val="0A0A0A"/>
          <w:sz w:val="24"/>
          <w:szCs w:val="24"/>
          <w:lang w:eastAsia="es-MX"/>
        </w:rPr>
        <w:t>Reflexionar: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 "Debemos estudiar la situación antes de decidir".</w:t>
      </w:r>
    </w:p>
    <w:p w14:paraId="23C85C6B" w14:textId="77777777" w:rsidR="004C0618" w:rsidRPr="004C0618" w:rsidRDefault="004C0618" w:rsidP="004C061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8" w:history="1">
        <w:r w:rsidRPr="004C061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MX"/>
          </w:rPr>
          <w:t>Sinónimos principales</w:t>
        </w:r>
      </w:hyperlink>
      <w:r w:rsidRPr="004C061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: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t> Aprender, examinar, analizar, investigar, instruirse, formarse, memorizar, repasar. </w:t>
      </w:r>
    </w:p>
    <w:p w14:paraId="588E2D97" w14:textId="782E8557" w:rsidR="004C0618" w:rsidRPr="004C0618" w:rsidRDefault="004C0618" w:rsidP="004C0618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618">
        <w:rPr>
          <w:rFonts w:ascii="Arial" w:eastAsia="Times New Roman" w:hAnsi="Arial" w:cs="Arial"/>
          <w:noProof/>
          <w:color w:val="0A0A0A"/>
          <w:sz w:val="24"/>
          <w:szCs w:val="24"/>
          <w:lang w:eastAsia="es-MX"/>
        </w:rPr>
        <w:drawing>
          <wp:inline distT="0" distB="0" distL="0" distR="0" wp14:anchorId="57D503ED" wp14:editId="2278324D">
            <wp:extent cx="1219200" cy="1219200"/>
            <wp:effectExtent l="0" t="0" r="0" b="0"/>
            <wp:docPr id="2" name="Imagen 2" descr="Diccionario de la lengua españ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vfLaYniAra1qtsPs_acuAg_39" descr="Diccionario de la lengua españ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618">
        <w:rPr>
          <w:rFonts w:ascii="Arial" w:eastAsia="Times New Roman" w:hAnsi="Arial" w:cs="Arial"/>
          <w:color w:val="545D7E"/>
          <w:sz w:val="17"/>
          <w:szCs w:val="17"/>
          <w:lang w:eastAsia="es-MX"/>
        </w:rPr>
        <w:t>Diccionario de la lengua española +6</w:t>
      </w:r>
    </w:p>
    <w:p w14:paraId="6177E6F3" w14:textId="77777777" w:rsidR="004C0618" w:rsidRPr="004C0618" w:rsidRDefault="004C0618" w:rsidP="004C06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618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MX"/>
        </w:rPr>
        <w:t>¿Para qué sirve?</w:t>
      </w:r>
      <w:r w:rsidRPr="004C0618">
        <w:rPr>
          <w:rFonts w:ascii="Arial" w:eastAsia="Times New Roman" w:hAnsi="Arial" w:cs="Arial"/>
          <w:color w:val="0A0A0A"/>
          <w:sz w:val="24"/>
          <w:szCs w:val="24"/>
          <w:lang w:eastAsia="es-MX"/>
        </w:rPr>
        <w:br/>
        <w:t>Estudiar permite desarrollar aptitudes, mejorar la toma de decisiones, asimilar información y ampliar la visión del mundo. No se limita a leer, sino a procesar y estructurar la información para convertirla en conocimiento significativo. </w:t>
      </w:r>
    </w:p>
    <w:p w14:paraId="4FE3E419" w14:textId="5E1F8615" w:rsidR="004C0618" w:rsidRPr="004C0618" w:rsidRDefault="004C0618" w:rsidP="004C06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0618">
        <w:rPr>
          <w:rFonts w:ascii="Arial" w:eastAsia="Times New Roman" w:hAnsi="Arial" w:cs="Arial"/>
          <w:noProof/>
          <w:color w:val="0A0A0A"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22049156" wp14:editId="5C69B3B1">
                <wp:extent cx="304800" cy="304800"/>
                <wp:effectExtent l="0" t="0" r="0" b="0"/>
                <wp:docPr id="1" name="Rectángulo 1" descr="Universidad Autónoma de Chiap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FD236" id="Rectángulo 1" o:spid="_x0000_s1026" alt="Universidad Autónoma de Chiap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0B25UJAgAA7wMAAA4AAAAA&#10;AAAAAAAAAAAALgIAAGRycy9lMm9Eb2MueG1sUEsBAi0AFAAGAAgAAAAhAEyg6SzYAAAAAwEAAA8A&#10;AAAAAAAAAAAAAAAAYwQAAGRycy9kb3ducmV2LnhtbFBLBQYAAAAABAAEAPMAAABoBQAAAAA=&#10;" filled="f" stroked="f">
                <o:lock v:ext="edit" aspectratio="t"/>
                <w10:anchorlock/>
              </v:rect>
            </w:pict>
          </mc:Fallback>
        </mc:AlternateContent>
      </w:r>
      <w:r w:rsidRPr="004C0618">
        <w:rPr>
          <w:rFonts w:ascii="Arial" w:eastAsia="Times New Roman" w:hAnsi="Arial" w:cs="Arial"/>
          <w:color w:val="545D7E"/>
          <w:sz w:val="17"/>
          <w:szCs w:val="17"/>
          <w:lang w:eastAsia="es-MX"/>
        </w:rPr>
        <w:t>Universidad Autónoma de Chiapas +4</w:t>
      </w:r>
    </w:p>
    <w:p w14:paraId="496D4549" w14:textId="77777777" w:rsidR="00354A6E" w:rsidRDefault="00354A6E"/>
    <w:sectPr w:rsidR="00354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47BB"/>
    <w:multiLevelType w:val="multilevel"/>
    <w:tmpl w:val="0904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18"/>
    <w:rsid w:val="00354A6E"/>
    <w:rsid w:val="004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3376"/>
  <w15:chartTrackingRefBased/>
  <w15:docId w15:val="{00533434-7AF3-4A49-B217-A8A3CC4F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4C0618"/>
  </w:style>
  <w:style w:type="paragraph" w:customStyle="1" w:styleId="df3vjf">
    <w:name w:val="df3vjf"/>
    <w:basedOn w:val="Normal"/>
    <w:rsid w:val="004C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286pc">
    <w:name w:val="t286pc"/>
    <w:basedOn w:val="Fuentedeprrafopredeter"/>
    <w:rsid w:val="004C0618"/>
  </w:style>
  <w:style w:type="character" w:styleId="Textoennegrita">
    <w:name w:val="Strong"/>
    <w:basedOn w:val="Fuentedeprrafopredeter"/>
    <w:uiPriority w:val="22"/>
    <w:qFormat/>
    <w:rsid w:val="004C061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C061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4C0618"/>
    <w:rPr>
      <w:i/>
      <w:iCs/>
    </w:rPr>
  </w:style>
  <w:style w:type="character" w:customStyle="1" w:styleId="ifmvxd">
    <w:name w:val="ifmvxd"/>
    <w:basedOn w:val="Fuentedeprrafopredeter"/>
    <w:rsid w:val="004C0618"/>
  </w:style>
  <w:style w:type="character" w:customStyle="1" w:styleId="ijm6od">
    <w:name w:val="ijm6od"/>
    <w:basedOn w:val="Fuentedeprrafopredeter"/>
    <w:rsid w:val="004C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in%C3%B3nimos+principales&amp;sca_esv=8d67f07cd29c129e&amp;sxsrf=ANbL-n5a6sIa2Qw4jzZBHqc9A7lKxedntA%3A1774974235557&amp;ei=G_XLafDaIeq1qtsP8eWBsAU&amp;biw=1366&amp;bih=599&amp;ved=2ahUKEwiJh8jHyMqTAxW2mmoFHTM7B4cQgK4QegYIAQgBEAc&amp;uact=5&amp;oq=que+es+ESTUDIAR&amp;gs_lp=Egxnd3Mtd2l6LXNlcnAiD3F1ZSBlcyBFU1RVRElBUjIFEAAYgAQyBRAAGIAEMgUQABiABDIFEAAYgAQyBRAAGIAEMgUQABiABDIFEAAYgAQyBRAAGIAEMgUQABiABDIFEAAYgARImTlQmAdYvyxwAXgBkAEAmAHAAaAB9RGqAQQ5LjEwuAEDyAEA-AEBmAIUoALvE8ICChAAGEcY1gQYsAPCAg0QABiABBiKBRhDGLADwgIEECMYJ8ICChAAGIAEGBQYhwLCAgoQABiABBiKBRhDwgIIEAAYgAQYsQPCAg4QABiABBiKBRixAxiDAcICCxAAGIAEGLEDGIMBmAMAiAYBkAYKkgcGNS4xNC4xoAenbLIHBjQuMTQuMbgHyRPCBwgyLTUuMTQuMcgHwwGACAE&amp;sclient=gws-wiz-se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Ejemplos+de+uso&amp;sca_esv=8d67f07cd29c129e&amp;sxsrf=ANbL-n5a6sIa2Qw4jzZBHqc9A7lKxedntA%3A1774974235557&amp;ei=G_XLafDaIeq1qtsP8eWBsAU&amp;biw=1366&amp;bih=599&amp;ved=2ahUKEwiJh8jHyMqTAxW2mmoFHTM7B4cQgK4QegYIAQgBEAE&amp;uact=5&amp;oq=que+es+ESTUDIAR&amp;gs_lp=Egxnd3Mtd2l6LXNlcnAiD3F1ZSBlcyBFU1RVRElBUjIFEAAYgAQyBRAAGIAEMgUQABiABDIFEAAYgAQyBRAAGIAEMgUQABiABDIFEAAYgAQyBRAAGIAEMgUQABiABDIFEAAYgARImTlQmAdYvyxwAXgBkAEAmAHAAaAB9RGqAQQ5LjEwuAEDyAEA-AEBmAIUoALvE8ICChAAGEcY1gQYsAPCAg0QABiABBiKBRhDGLADwgIEECMYJ8ICChAAGIAEGBQYhwLCAgoQABiABBiKBRhDwgIIEAAYgAQYsQPCAg4QABiABBiKBRixAxiDAcICCxAAGIAEGLEDGIMBmAMAiAYBkAYKkgcGNS4xNC4xoAenbLIHBjQuMTQuMbgHyRPCBwgyLTUuMTQuMcgHwwGACAE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omponentes+clave&amp;sca_esv=8d67f07cd29c129e&amp;sxsrf=ANbL-n5a6sIa2Qw4jzZBHqc9A7lKxedntA%3A1774974235557&amp;ei=G_XLafDaIeq1qtsP8eWBsAU&amp;biw=1366&amp;bih=599&amp;ved=2ahUKEwiJh8jHyMqTAxW2mmoFHTM7B4cQgK4QegYIAQgAEAs&amp;uact=5&amp;oq=que+es+ESTUDIAR&amp;gs_lp=Egxnd3Mtd2l6LXNlcnAiD3F1ZSBlcyBFU1RVRElBUjIFEAAYgAQyBRAAGIAEMgUQABiABDIFEAAYgAQyBRAAGIAEMgUQABiABDIFEAAYgAQyBRAAGIAEMgUQABiABDIFEAAYgARImTlQmAdYvyxwAXgBkAEAmAHAAaAB9RGqAQQ5LjEwuAEDyAEA-AEBmAIUoALvE8ICChAAGEcY1gQYsAPCAg0QABiABBiKBRhDGLADwgIEECMYJ8ICChAAGIAEGBQYhwLCAgoQABiABBiKBRhDwgIIEAAYgAQYsQPCAg4QABiABBiKBRixAxiDAcICCxAAGIAEGLEDGIMBmAMAiAYBkAYKkgcGNS4xNC4xoAenbLIHBjQuMTQuMbgHyRPCBwgyLTUuMTQuMcgHwwGACAE&amp;sclient=gws-wiz-ser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Definici%C3%B3n+detallada&amp;sca_esv=8d67f07cd29c129e&amp;sxsrf=ANbL-n5a6sIa2Qw4jzZBHqc9A7lKxedntA%3A1774974235557&amp;ei=G_XLafDaIeq1qtsP8eWBsAU&amp;biw=1366&amp;bih=599&amp;ved=2ahUKEwiJh8jHyMqTAxW2mmoFHTM7B4cQgK4QegYIAQgAEAk&amp;uact=5&amp;oq=que+es+ESTUDIAR&amp;gs_lp=Egxnd3Mtd2l6LXNlcnAiD3F1ZSBlcyBFU1RVRElBUjIFEAAYgAQyBRAAGIAEMgUQABiABDIFEAAYgAQyBRAAGIAEMgUQABiABDIFEAAYgAQyBRAAGIAEMgUQABiABDIFEAAYgARImTlQmAdYvyxwAXgBkAEAmAHAAaAB9RGqAQQ5LjEwuAEDyAEA-AEBmAIUoALvE8ICChAAGEcY1gQYsAPCAg0QABiABBiKBRhDGLADwgIEECMYJ8ICChAAGIAEGBQYhwLCAgoQABiABBiKBRhDwgIIEAAYgAQYsQPCAg4QABiABBiKBRixAxiDAcICCxAAGIAEGLEDGIMBmAMAiAYBkAYKkgcGNS4xNC4xoAenbLIHBjQuMTQuMbgHyRPCBwgyLTUuMTQuMcgHwwGACAE&amp;sclient=gws-wiz-ser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2026-03-31T16:35:00Z</dcterms:created>
  <dcterms:modified xsi:type="dcterms:W3CDTF">2026-03-31T16:35:00Z</dcterms:modified>
</cp:coreProperties>
</file>